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1724" w14:textId="77777777" w:rsidR="00C411F3" w:rsidRDefault="00C411F3">
      <w:pPr>
        <w:rPr>
          <w:b/>
        </w:rPr>
      </w:pPr>
    </w:p>
    <w:p w14:paraId="330EA0F6" w14:textId="77777777" w:rsidR="00C411F3" w:rsidRDefault="00C411F3">
      <w:pPr>
        <w:rPr>
          <w:b/>
        </w:rPr>
      </w:pPr>
    </w:p>
    <w:p w14:paraId="6D2D17B6" w14:textId="098B02D8" w:rsidR="00966AE6" w:rsidRDefault="00585B7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Ausschreibungstext </w:t>
      </w:r>
      <w:r w:rsidR="00894BD9">
        <w:rPr>
          <w:rFonts w:cs="Arial"/>
          <w:b/>
          <w:u w:val="single"/>
        </w:rPr>
        <w:t xml:space="preserve">Untersubstrat </w:t>
      </w:r>
      <w:r w:rsidR="0064473C">
        <w:rPr>
          <w:rFonts w:cs="Arial"/>
          <w:b/>
          <w:u w:val="single"/>
        </w:rPr>
        <w:t>leicht</w:t>
      </w:r>
      <w:r w:rsidR="00894BD9">
        <w:rPr>
          <w:rFonts w:cs="Arial"/>
          <w:b/>
          <w:u w:val="single"/>
        </w:rPr>
        <w:t xml:space="preserve"> 0-16</w:t>
      </w:r>
    </w:p>
    <w:p w14:paraId="31EE5821" w14:textId="77777777" w:rsidR="00966AE6" w:rsidRDefault="00966AE6">
      <w:pPr>
        <w:rPr>
          <w:rFonts w:cs="Arial"/>
          <w:b/>
          <w:u w:val="single"/>
        </w:rPr>
      </w:pPr>
    </w:p>
    <w:p w14:paraId="64FA5FE1" w14:textId="77777777" w:rsidR="00966AE6" w:rsidRDefault="00966AE6">
      <w:pPr>
        <w:rPr>
          <w:rFonts w:cs="Arial"/>
          <w:b/>
        </w:rPr>
      </w:pPr>
    </w:p>
    <w:p w14:paraId="5341D1E3" w14:textId="72317322" w:rsidR="00480597" w:rsidRPr="0010621B" w:rsidRDefault="00966AE6">
      <w:pPr>
        <w:rPr>
          <w:rFonts w:cs="Arial"/>
          <w:b/>
        </w:rPr>
      </w:pPr>
      <w:r>
        <w:rPr>
          <w:rFonts w:cs="Arial"/>
          <w:b/>
        </w:rPr>
        <w:t xml:space="preserve">Erzeugnis: </w:t>
      </w:r>
      <w:r w:rsidR="00227252" w:rsidRPr="0010621B">
        <w:rPr>
          <w:rFonts w:cs="Arial"/>
          <w:b/>
        </w:rPr>
        <w:t xml:space="preserve">FRANKEN </w:t>
      </w:r>
      <w:r w:rsidR="00894BD9">
        <w:rPr>
          <w:rFonts w:cs="Arial"/>
          <w:b/>
        </w:rPr>
        <w:t xml:space="preserve">Untersubstrat </w:t>
      </w:r>
      <w:r w:rsidR="0064473C">
        <w:rPr>
          <w:rFonts w:cs="Arial"/>
          <w:b/>
        </w:rPr>
        <w:t>leicht</w:t>
      </w:r>
      <w:r w:rsidR="00894BD9">
        <w:rPr>
          <w:rFonts w:cs="Arial"/>
          <w:b/>
        </w:rPr>
        <w:t xml:space="preserve"> 0-16</w:t>
      </w:r>
    </w:p>
    <w:p w14:paraId="1F1DC71C" w14:textId="77777777" w:rsidR="00AD50B4" w:rsidRDefault="00AD50B4">
      <w:pPr>
        <w:rPr>
          <w:rFonts w:cs="Arial"/>
        </w:rPr>
      </w:pPr>
    </w:p>
    <w:p w14:paraId="546C4840" w14:textId="27CF2D10" w:rsidR="00AD50B4" w:rsidRDefault="00894BD9" w:rsidP="00894BD9">
      <w:pPr>
        <w:ind w:left="708" w:firstLine="708"/>
        <w:rPr>
          <w:rFonts w:cs="Arial"/>
        </w:rPr>
      </w:pPr>
      <w:r w:rsidRPr="00894BD9">
        <w:rPr>
          <w:rFonts w:cs="Arial"/>
          <w:color w:val="373737"/>
          <w:szCs w:val="24"/>
          <w:shd w:val="clear" w:color="auto" w:fill="FFFFFF"/>
        </w:rPr>
        <w:t xml:space="preserve">Für Tiefgaragen mit </w:t>
      </w:r>
      <w:r w:rsidR="0064473C">
        <w:rPr>
          <w:rFonts w:cs="Arial"/>
          <w:color w:val="373737"/>
          <w:szCs w:val="24"/>
          <w:shd w:val="clear" w:color="auto" w:fill="FFFFFF"/>
        </w:rPr>
        <w:t>geringer</w:t>
      </w:r>
      <w:r w:rsidRPr="00894BD9">
        <w:rPr>
          <w:rFonts w:cs="Arial"/>
          <w:color w:val="373737"/>
          <w:szCs w:val="24"/>
          <w:shd w:val="clear" w:color="auto" w:fill="FFFFFF"/>
        </w:rPr>
        <w:t xml:space="preserve"> Tragfähigkeit unter Intensivbegrünungen </w:t>
      </w:r>
      <w:r w:rsidR="0064473C">
        <w:rPr>
          <w:rFonts w:cs="Arial"/>
          <w:color w:val="373737"/>
          <w:szCs w:val="24"/>
          <w:shd w:val="clear" w:color="auto" w:fill="FFFFFF"/>
        </w:rPr>
        <w:tab/>
      </w:r>
      <w:r w:rsidRPr="00894BD9">
        <w:rPr>
          <w:rFonts w:cs="Arial"/>
          <w:color w:val="373737"/>
          <w:szCs w:val="24"/>
          <w:shd w:val="clear" w:color="auto" w:fill="FFFFFF"/>
        </w:rPr>
        <w:t xml:space="preserve">nach dem Vier-Schichtaufbau liefern und zwischen Filtermatte und </w:t>
      </w:r>
      <w:r>
        <w:rPr>
          <w:rFonts w:cs="Arial"/>
          <w:color w:val="373737"/>
          <w:szCs w:val="24"/>
          <w:shd w:val="clear" w:color="auto" w:fill="FFFFFF"/>
        </w:rPr>
        <w:tab/>
      </w:r>
      <w:r w:rsidRPr="00894BD9">
        <w:rPr>
          <w:rFonts w:cs="Arial"/>
          <w:color w:val="373737"/>
          <w:szCs w:val="24"/>
          <w:shd w:val="clear" w:color="auto" w:fill="FFFFFF"/>
        </w:rPr>
        <w:t>Vegetationstragschicht einbauen.</w:t>
      </w:r>
      <w:r w:rsidRPr="00894BD9">
        <w:rPr>
          <w:rFonts w:ascii="Roboto" w:hAnsi="Roboto"/>
          <w:color w:val="373737"/>
          <w:szCs w:val="24"/>
        </w:rPr>
        <w:br/>
      </w:r>
    </w:p>
    <w:p w14:paraId="6C17153C" w14:textId="77777777" w:rsidR="00894BD9" w:rsidRPr="0010621B" w:rsidRDefault="00894BD9" w:rsidP="00894BD9">
      <w:pPr>
        <w:ind w:left="708" w:firstLine="708"/>
        <w:rPr>
          <w:rFonts w:cs="Arial"/>
        </w:rPr>
      </w:pPr>
    </w:p>
    <w:p w14:paraId="09F64AC8" w14:textId="2912DB8C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… </w:t>
      </w:r>
      <w:r w:rsidR="001F7801">
        <w:rPr>
          <w:rStyle w:val="normaltextrun"/>
          <w:rFonts w:ascii="Arial" w:hAnsi="Arial" w:cs="Arial"/>
          <w:b/>
          <w:bCs/>
          <w:sz w:val="22"/>
          <w:szCs w:val="22"/>
        </w:rPr>
        <w:t>m³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b/>
          <w:bCs/>
          <w:sz w:val="22"/>
          <w:szCs w:val="22"/>
        </w:rPr>
        <w:t xml:space="preserve">FRANKEN </w:t>
      </w:r>
      <w:r w:rsidR="00894BD9">
        <w:rPr>
          <w:rStyle w:val="normaltextrun"/>
          <w:rFonts w:ascii="Arial" w:hAnsi="Arial" w:cs="Arial"/>
          <w:b/>
          <w:bCs/>
          <w:sz w:val="22"/>
          <w:szCs w:val="22"/>
        </w:rPr>
        <w:t>Untersubstrat</w:t>
      </w:r>
      <w:r w:rsidR="0064473C">
        <w:rPr>
          <w:rStyle w:val="normaltextrun"/>
          <w:rFonts w:ascii="Arial" w:hAnsi="Arial" w:cs="Arial"/>
          <w:b/>
          <w:bCs/>
          <w:sz w:val="22"/>
          <w:szCs w:val="22"/>
        </w:rPr>
        <w:t xml:space="preserve"> leicht</w:t>
      </w:r>
    </w:p>
    <w:p w14:paraId="489F8CC8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AFDEE9D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AB7E1D1" w14:textId="05148EAE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 xml:space="preserve">Schüttgewicht nach DIN 1097-3 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64473C">
        <w:rPr>
          <w:rStyle w:val="normaltextrun"/>
          <w:rFonts w:ascii="Arial" w:hAnsi="Arial" w:cs="Arial"/>
          <w:sz w:val="20"/>
          <w:szCs w:val="20"/>
        </w:rPr>
        <w:t>0,85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</w:t>
      </w:r>
    </w:p>
    <w:p w14:paraId="2F1AE6A8" w14:textId="080F7061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Gewicht bei max. Wasserkapazität, verdichtet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Pr="0010621B">
        <w:rPr>
          <w:rStyle w:val="normaltextrun"/>
          <w:rFonts w:ascii="Arial" w:hAnsi="Arial" w:cs="Arial"/>
          <w:sz w:val="20"/>
          <w:szCs w:val="20"/>
        </w:rPr>
        <w:t>1,</w:t>
      </w:r>
      <w:r w:rsidR="0064473C">
        <w:rPr>
          <w:rStyle w:val="normaltextrun"/>
          <w:rFonts w:ascii="Arial" w:hAnsi="Arial" w:cs="Arial"/>
          <w:sz w:val="20"/>
          <w:szCs w:val="20"/>
        </w:rPr>
        <w:t>0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 - 1,</w:t>
      </w:r>
      <w:r w:rsidR="0064473C">
        <w:rPr>
          <w:rStyle w:val="normaltextrun"/>
          <w:rFonts w:ascii="Arial" w:hAnsi="Arial" w:cs="Arial"/>
          <w:sz w:val="20"/>
          <w:szCs w:val="20"/>
        </w:rPr>
        <w:t>25</w:t>
      </w:r>
      <w:r w:rsidRPr="0010621B">
        <w:rPr>
          <w:rStyle w:val="normaltextrun"/>
          <w:rFonts w:ascii="Arial" w:hAnsi="Arial" w:cs="Arial"/>
          <w:sz w:val="20"/>
          <w:szCs w:val="20"/>
        </w:rPr>
        <w:t xml:space="preserve"> t/m³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360F9578" w14:textId="57454BD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Wasserkapazität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894BD9">
        <w:rPr>
          <w:rStyle w:val="tabchar"/>
          <w:rFonts w:ascii="Arial" w:hAnsi="Arial" w:cs="Arial"/>
          <w:sz w:val="20"/>
          <w:szCs w:val="20"/>
        </w:rPr>
        <w:t>≥ 25</w:t>
      </w:r>
      <w:r w:rsidR="00585B75">
        <w:rPr>
          <w:rStyle w:val="tabchar"/>
          <w:rFonts w:ascii="Arial" w:hAnsi="Arial" w:cs="Arial"/>
          <w:sz w:val="20"/>
          <w:szCs w:val="20"/>
        </w:rPr>
        <w:t xml:space="preserve"> </w:t>
      </w:r>
      <w:r w:rsidRPr="0010621B">
        <w:rPr>
          <w:rStyle w:val="normaltextrun"/>
          <w:rFonts w:ascii="Arial" w:hAnsi="Arial" w:cs="Arial"/>
          <w:sz w:val="20"/>
          <w:szCs w:val="20"/>
        </w:rPr>
        <w:t>Vol-%</w:t>
      </w:r>
      <w:r w:rsidRPr="0010621B">
        <w:rPr>
          <w:rStyle w:val="eop"/>
          <w:rFonts w:ascii="Arial" w:hAnsi="Arial" w:cs="Arial"/>
          <w:sz w:val="20"/>
          <w:szCs w:val="20"/>
        </w:rPr>
        <w:t> </w:t>
      </w:r>
    </w:p>
    <w:p w14:paraId="288D6217" w14:textId="6E444EA4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Salzgehalt</w:t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ab/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 w:rsidR="00894BD9">
        <w:rPr>
          <w:rStyle w:val="tabchar"/>
          <w:rFonts w:ascii="Arial" w:hAnsi="Arial" w:cs="Arial"/>
          <w:sz w:val="20"/>
          <w:szCs w:val="20"/>
        </w:rPr>
        <w:t>≤ 2,5g/l</w:t>
      </w:r>
    </w:p>
    <w:p w14:paraId="52F8DD94" w14:textId="07240BB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20"/>
          <w:szCs w:val="20"/>
        </w:rPr>
      </w:pPr>
      <w:r w:rsidRPr="0010621B">
        <w:rPr>
          <w:rStyle w:val="normaltextrun"/>
          <w:rFonts w:ascii="Arial" w:hAnsi="Arial" w:cs="Arial"/>
          <w:sz w:val="20"/>
          <w:szCs w:val="20"/>
        </w:rPr>
        <w:t>pH-Wert</w:t>
      </w:r>
      <w:r w:rsidRPr="0010621B"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>
        <w:rPr>
          <w:rStyle w:val="tabchar"/>
          <w:rFonts w:ascii="Arial" w:hAnsi="Arial" w:cs="Arial"/>
          <w:sz w:val="20"/>
          <w:szCs w:val="20"/>
        </w:rPr>
        <w:tab/>
      </w:r>
      <w:r w:rsidR="00894BD9">
        <w:rPr>
          <w:rStyle w:val="tabchar"/>
          <w:rFonts w:ascii="Arial" w:hAnsi="Arial" w:cs="Arial"/>
          <w:sz w:val="20"/>
          <w:szCs w:val="20"/>
        </w:rPr>
        <w:t>5,5 – 8,5</w:t>
      </w:r>
    </w:p>
    <w:p w14:paraId="30594CB6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CE0A2B4" w14:textId="1A9A4A75" w:rsid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Zu berücksichtigender </w:t>
      </w:r>
      <w:r w:rsidRPr="0010621B">
        <w:rPr>
          <w:rStyle w:val="normaltextrun"/>
          <w:rFonts w:ascii="Arial" w:hAnsi="Arial" w:cs="Arial"/>
          <w:sz w:val="22"/>
          <w:szCs w:val="22"/>
        </w:rPr>
        <w:t>Verdichtungsfaktor</w:t>
      </w:r>
      <w:r>
        <w:rPr>
          <w:rStyle w:val="normaltextrun"/>
          <w:rFonts w:ascii="Arial" w:hAnsi="Arial" w:cs="Arial"/>
          <w:sz w:val="22"/>
          <w:szCs w:val="22"/>
        </w:rPr>
        <w:t>: 1,</w:t>
      </w:r>
      <w:r w:rsidR="00894BD9">
        <w:rPr>
          <w:rStyle w:val="normaltextrun"/>
          <w:rFonts w:ascii="Arial" w:hAnsi="Arial" w:cs="Arial"/>
          <w:sz w:val="22"/>
          <w:szCs w:val="22"/>
        </w:rPr>
        <w:t>20</w:t>
      </w:r>
    </w:p>
    <w:p w14:paraId="510AB209" w14:textId="77777777" w:rsidR="00966AE6" w:rsidRDefault="00966AE6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0CEC343" w14:textId="0EE681F4" w:rsidR="0010621B" w:rsidRDefault="0010621B" w:rsidP="0010621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966AE6">
        <w:rPr>
          <w:rStyle w:val="eop"/>
          <w:rFonts w:ascii="Arial" w:hAnsi="Arial" w:cs="Arial"/>
          <w:sz w:val="22"/>
          <w:szCs w:val="22"/>
        </w:rPr>
        <w:t>Einbaustärke*  … cm</w:t>
      </w:r>
    </w:p>
    <w:p w14:paraId="4CFA36E6" w14:textId="77777777" w:rsidR="00966AE6" w:rsidRPr="0010621B" w:rsidRDefault="00966AE6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7259C29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Die Materialgleichwertigkeit ist durch ein Prüfzeugnis eines 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8E49AED" w14:textId="77777777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unabhängigen Prüfinstitutes zu belegen.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51846C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F5F5BB3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84DD4B4" w14:textId="77777777" w:rsidR="0010621B" w:rsidRPr="0010621B" w:rsidRDefault="0010621B" w:rsidP="0010621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0CE5EA7D" w14:textId="16C63A59" w:rsidR="0010621B" w:rsidRPr="0010621B" w:rsidRDefault="0010621B" w:rsidP="0010621B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Liefernachweis:</w:t>
      </w:r>
      <w:r w:rsidRPr="0010621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10621B">
        <w:rPr>
          <w:rStyle w:val="tabchar"/>
          <w:rFonts w:ascii="Arial" w:hAnsi="Arial" w:cs="Arial"/>
          <w:sz w:val="22"/>
          <w:szCs w:val="22"/>
        </w:rPr>
        <w:tab/>
      </w:r>
      <w:r w:rsidRPr="0010621B">
        <w:rPr>
          <w:rStyle w:val="normaltextrun"/>
          <w:rFonts w:ascii="Arial" w:hAnsi="Arial" w:cs="Arial"/>
          <w:sz w:val="22"/>
          <w:szCs w:val="22"/>
        </w:rPr>
        <w:t>FRASEBA GmbH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6B6182DE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Lindigstrasse 4a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16E6671A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63801 Kleinostheim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200E0C04" w14:textId="02E1B422" w:rsidR="0010621B" w:rsidRPr="0010621B" w:rsidRDefault="0010621B" w:rsidP="0010621B">
      <w:pPr>
        <w:pStyle w:val="paragraph"/>
        <w:spacing w:before="0" w:beforeAutospacing="0" w:after="0" w:afterAutospacing="0"/>
        <w:ind w:left="2835" w:firstLine="705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Tel.</w:t>
      </w:r>
      <w:r>
        <w:rPr>
          <w:rStyle w:val="normaltextrun"/>
          <w:rFonts w:ascii="Arial" w:hAnsi="Arial" w:cs="Arial"/>
          <w:sz w:val="22"/>
          <w:szCs w:val="22"/>
        </w:rPr>
        <w:t>: 0</w:t>
      </w:r>
      <w:r w:rsidRPr="0010621B">
        <w:rPr>
          <w:rStyle w:val="normaltextrun"/>
          <w:rFonts w:ascii="Arial" w:hAnsi="Arial" w:cs="Arial"/>
          <w:sz w:val="22"/>
          <w:szCs w:val="22"/>
        </w:rPr>
        <w:t>6027-12177 50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55EFB870" w14:textId="77777777" w:rsidR="0010621B" w:rsidRPr="0010621B" w:rsidRDefault="0010621B" w:rsidP="0010621B">
      <w:pPr>
        <w:pStyle w:val="paragraph"/>
        <w:spacing w:before="0" w:beforeAutospacing="0" w:after="0" w:afterAutospacing="0"/>
        <w:ind w:left="720" w:firstLine="2820"/>
        <w:textAlignment w:val="baseline"/>
        <w:rPr>
          <w:rFonts w:ascii="Arial" w:hAnsi="Arial" w:cs="Arial"/>
          <w:sz w:val="18"/>
          <w:szCs w:val="18"/>
        </w:rPr>
      </w:pPr>
      <w:r w:rsidRPr="0010621B">
        <w:rPr>
          <w:rStyle w:val="normaltextrun"/>
          <w:rFonts w:ascii="Arial" w:hAnsi="Arial" w:cs="Arial"/>
          <w:sz w:val="22"/>
          <w:szCs w:val="22"/>
        </w:rPr>
        <w:t>E-Mail: verkauf@fraseba.de</w:t>
      </w:r>
      <w:r w:rsidRPr="0010621B">
        <w:rPr>
          <w:rStyle w:val="eop"/>
          <w:rFonts w:ascii="Arial" w:hAnsi="Arial" w:cs="Arial"/>
          <w:sz w:val="22"/>
          <w:szCs w:val="22"/>
        </w:rPr>
        <w:t> </w:t>
      </w:r>
    </w:p>
    <w:p w14:paraId="7CDE46CE" w14:textId="77777777" w:rsidR="00AD50B4" w:rsidRDefault="00AD50B4">
      <w:pPr>
        <w:rPr>
          <w:rFonts w:cs="Arial"/>
        </w:rPr>
      </w:pPr>
    </w:p>
    <w:p w14:paraId="72976277" w14:textId="6A8FE9C9" w:rsidR="00966AE6" w:rsidRPr="00966AE6" w:rsidRDefault="00966AE6" w:rsidP="00966AE6">
      <w:pPr>
        <w:ind w:left="708" w:firstLine="708"/>
        <w:rPr>
          <w:rFonts w:cs="Arial"/>
          <w:sz w:val="16"/>
          <w:szCs w:val="16"/>
        </w:rPr>
      </w:pPr>
    </w:p>
    <w:sectPr w:rsidR="00966AE6" w:rsidRPr="00966AE6" w:rsidSect="002B7B33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EA3"/>
    <w:multiLevelType w:val="hybridMultilevel"/>
    <w:tmpl w:val="CD0241DE"/>
    <w:lvl w:ilvl="0" w:tplc="718C67CE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0F55222"/>
    <w:multiLevelType w:val="hybridMultilevel"/>
    <w:tmpl w:val="ACD6203C"/>
    <w:lvl w:ilvl="0" w:tplc="0EEA7930">
      <w:start w:val="5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059324575">
    <w:abstractNumId w:val="0"/>
  </w:num>
  <w:num w:numId="2" w16cid:durableId="11988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B4"/>
    <w:rsid w:val="000655A4"/>
    <w:rsid w:val="000F7BA0"/>
    <w:rsid w:val="0010621B"/>
    <w:rsid w:val="001F7801"/>
    <w:rsid w:val="00223CF9"/>
    <w:rsid w:val="00227252"/>
    <w:rsid w:val="00232AC3"/>
    <w:rsid w:val="002339B8"/>
    <w:rsid w:val="002B7B33"/>
    <w:rsid w:val="003C166E"/>
    <w:rsid w:val="00460965"/>
    <w:rsid w:val="00480597"/>
    <w:rsid w:val="00585B75"/>
    <w:rsid w:val="005B106A"/>
    <w:rsid w:val="005D1AF1"/>
    <w:rsid w:val="00631C78"/>
    <w:rsid w:val="0064473C"/>
    <w:rsid w:val="00654847"/>
    <w:rsid w:val="006A7497"/>
    <w:rsid w:val="007C22BC"/>
    <w:rsid w:val="00802B5C"/>
    <w:rsid w:val="0083742A"/>
    <w:rsid w:val="00894BD9"/>
    <w:rsid w:val="00966AE6"/>
    <w:rsid w:val="00AD50B4"/>
    <w:rsid w:val="00BE07F8"/>
    <w:rsid w:val="00C411F3"/>
    <w:rsid w:val="00D07C59"/>
    <w:rsid w:val="00D57B5D"/>
    <w:rsid w:val="00E21177"/>
    <w:rsid w:val="00E617E7"/>
    <w:rsid w:val="00E7071B"/>
    <w:rsid w:val="00EA4CD0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8FCF"/>
  <w15:chartTrackingRefBased/>
  <w15:docId w15:val="{CA0BF2C6-A792-467A-93BE-04C9F37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0621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10621B"/>
  </w:style>
  <w:style w:type="character" w:customStyle="1" w:styleId="tabchar">
    <w:name w:val="tabchar"/>
    <w:basedOn w:val="Absatz-Standardschriftart"/>
    <w:rsid w:val="0010621B"/>
  </w:style>
  <w:style w:type="character" w:customStyle="1" w:styleId="eop">
    <w:name w:val="eop"/>
    <w:basedOn w:val="Absatz-Standardschriftart"/>
    <w:rsid w:val="0010621B"/>
  </w:style>
  <w:style w:type="paragraph" w:styleId="Listenabsatz">
    <w:name w:val="List Paragraph"/>
    <w:basedOn w:val="Standard"/>
    <w:uiPriority w:val="34"/>
    <w:qFormat/>
    <w:rsid w:val="00966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Schliebs</dc:creator>
  <cp:keywords/>
  <dc:description/>
  <cp:lastModifiedBy>Aushilfe | Fraseba GmbH</cp:lastModifiedBy>
  <cp:revision>3</cp:revision>
  <cp:lastPrinted>2023-11-03T11:55:00Z</cp:lastPrinted>
  <dcterms:created xsi:type="dcterms:W3CDTF">2023-11-29T14:38:00Z</dcterms:created>
  <dcterms:modified xsi:type="dcterms:W3CDTF">2023-11-29T14:43:00Z</dcterms:modified>
</cp:coreProperties>
</file>